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E0B8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STATUTEN </w:t>
      </w:r>
    </w:p>
    <w:p w14:paraId="351DACB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E76BE78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1: naam</w:t>
      </w:r>
    </w:p>
    <w:p w14:paraId="3C75D5F7" w14:textId="68137D66" w:rsidR="00265DB6" w:rsidRPr="007B2F66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</w:rPr>
        <w:t>De vereniging is opgericht op 01-0</w:t>
      </w:r>
      <w:r w:rsidR="00AA72D3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-201</w:t>
      </w:r>
      <w:r w:rsidR="00AA72D3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 xml:space="preserve"> en draagt de statutaire naam '</w:t>
      </w:r>
      <w:r w:rsidR="0054529B">
        <w:rPr>
          <w:rFonts w:ascii="Helvetica" w:hAnsi="Helvetica" w:cs="Helvetica"/>
        </w:rPr>
        <w:t xml:space="preserve">Speciaalclub </w:t>
      </w:r>
      <w:r>
        <w:rPr>
          <w:rFonts w:ascii="Helvetica" w:hAnsi="Helvetica" w:cs="Helvetica"/>
        </w:rPr>
        <w:t>Kleurkanarie Noord-Nederland</w:t>
      </w:r>
      <w:r w:rsidR="000446CF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 xml:space="preserve">, afgekort als </w:t>
      </w:r>
      <w:r w:rsidR="0054529B">
        <w:rPr>
          <w:rFonts w:ascii="Helvetica" w:hAnsi="Helvetica" w:cs="Helvetica"/>
        </w:rPr>
        <w:t>SKNN</w:t>
      </w:r>
      <w:r w:rsidR="00DB58A8">
        <w:rPr>
          <w:rFonts w:ascii="Helvetica" w:hAnsi="Helvetica" w:cs="Helvetica"/>
        </w:rPr>
        <w:t xml:space="preserve"> </w:t>
      </w:r>
      <w:r w:rsidR="00DB58A8" w:rsidRPr="007B2F66">
        <w:rPr>
          <w:rFonts w:ascii="Helvetica" w:hAnsi="Helvetica" w:cs="Helvetica"/>
          <w:strike/>
          <w:color w:val="FF0000"/>
        </w:rPr>
        <w:t>en wordt als zodanig verder zo genoemd.</w:t>
      </w:r>
      <w:r w:rsidR="00265DB6" w:rsidRPr="007B2F66">
        <w:rPr>
          <w:rFonts w:ascii="Helvetica" w:hAnsi="Helvetica" w:cs="Helvetica"/>
          <w:strike/>
          <w:color w:val="FF0000"/>
        </w:rPr>
        <w:t xml:space="preserve"> </w:t>
      </w:r>
      <w:r w:rsidR="007B2F66">
        <w:rPr>
          <w:rFonts w:ascii="Helvetica" w:hAnsi="Helvetica" w:cs="Helvetica"/>
          <w:strike/>
          <w:color w:val="FF0000"/>
        </w:rPr>
        <w:t xml:space="preserve"> </w:t>
      </w:r>
      <w:r w:rsidR="007B2F66">
        <w:rPr>
          <w:rFonts w:ascii="Helvetica" w:hAnsi="Helvetica" w:cs="Helvetica"/>
          <w:color w:val="FF0000"/>
        </w:rPr>
        <w:t>En wordt verder als zodanig genoemd.</w:t>
      </w:r>
    </w:p>
    <w:p w14:paraId="0F9E2C71" w14:textId="77777777" w:rsidR="00265DB6" w:rsidRDefault="00265DB6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21B9802" w14:textId="77777777" w:rsidR="00DB58A8" w:rsidRDefault="00265DB6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SKNN is ingeschreven bij de KvK onder nummer 54718007.</w:t>
      </w:r>
    </w:p>
    <w:p w14:paraId="37A35DF8" w14:textId="77777777" w:rsidR="00265DB6" w:rsidRDefault="00265DB6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158B363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De </w:t>
      </w:r>
      <w:r w:rsidR="00265DB6">
        <w:rPr>
          <w:rFonts w:ascii="Helvetica" w:hAnsi="Helvetica" w:cs="Helvetica"/>
        </w:rPr>
        <w:t>SK</w:t>
      </w:r>
      <w:r w:rsidR="00DB58A8">
        <w:rPr>
          <w:rFonts w:ascii="Helvetica" w:hAnsi="Helvetica" w:cs="Helvetica"/>
        </w:rPr>
        <w:t>NN</w:t>
      </w:r>
      <w:r>
        <w:rPr>
          <w:rFonts w:ascii="Helvetica" w:hAnsi="Helvetica" w:cs="Helvetica"/>
        </w:rPr>
        <w:t xml:space="preserve"> </w:t>
      </w:r>
      <w:r w:rsidR="00DB58A8">
        <w:rPr>
          <w:rFonts w:ascii="Helvetica" w:hAnsi="Helvetica" w:cs="Helvetica"/>
        </w:rPr>
        <w:t xml:space="preserve">is </w:t>
      </w:r>
      <w:r w:rsidR="00D2432F" w:rsidRPr="007B2F66">
        <w:rPr>
          <w:rFonts w:ascii="Helvetica" w:hAnsi="Helvetica" w:cs="Helvetica"/>
          <w:strike/>
          <w:color w:val="FF0000"/>
        </w:rPr>
        <w:t xml:space="preserve">een </w:t>
      </w:r>
      <w:r w:rsidR="00DB58A8" w:rsidRPr="007B2F66">
        <w:rPr>
          <w:rFonts w:ascii="Helvetica" w:hAnsi="Helvetica" w:cs="Helvetica"/>
          <w:strike/>
          <w:color w:val="FF0000"/>
        </w:rPr>
        <w:t xml:space="preserve">vereniging </w:t>
      </w:r>
      <w:r w:rsidRPr="007B2F66">
        <w:rPr>
          <w:rFonts w:ascii="Helvetica" w:hAnsi="Helvetica" w:cs="Helvetica"/>
          <w:strike/>
          <w:color w:val="FF0000"/>
        </w:rPr>
        <w:t xml:space="preserve">voor kleurkanaries </w:t>
      </w:r>
      <w:r w:rsidR="00D2432F" w:rsidRPr="007B2F66">
        <w:rPr>
          <w:rFonts w:ascii="Helvetica" w:hAnsi="Helvetica" w:cs="Helvetica"/>
          <w:strike/>
          <w:color w:val="FF0000"/>
        </w:rPr>
        <w:t xml:space="preserve">in </w:t>
      </w:r>
      <w:r w:rsidR="00DB58A8" w:rsidRPr="007B2F66">
        <w:rPr>
          <w:rFonts w:ascii="Helvetica" w:hAnsi="Helvetica" w:cs="Helvetica"/>
          <w:strike/>
          <w:color w:val="FF0000"/>
        </w:rPr>
        <w:t>Noord-Nederland</w:t>
      </w:r>
      <w:r w:rsidR="00C8585A" w:rsidRPr="007B2F66">
        <w:rPr>
          <w:rFonts w:ascii="Helvetica" w:hAnsi="Helvetica" w:cs="Helvetica"/>
          <w:strike/>
          <w:color w:val="FF0000"/>
        </w:rPr>
        <w:t xml:space="preserve"> en is</w:t>
      </w:r>
      <w:r w:rsidR="00C8585A">
        <w:rPr>
          <w:rFonts w:ascii="Helvetica" w:hAnsi="Helvetica" w:cs="Helvetica"/>
        </w:rPr>
        <w:t xml:space="preserve"> sinds 18-11-2017 een door de NBvV erkende speciaalclub</w:t>
      </w:r>
    </w:p>
    <w:p w14:paraId="12E68A99" w14:textId="77777777" w:rsidR="00DB58A8" w:rsidRDefault="00DB58A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15FDAD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2: vestiging</w:t>
      </w:r>
    </w:p>
    <w:p w14:paraId="455A1F20" w14:textId="674CCCF8" w:rsidR="000C5A88" w:rsidRPr="007B2F66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</w:t>
      </w:r>
      <w:r w:rsidR="0054529B">
        <w:rPr>
          <w:rFonts w:ascii="Helvetica" w:hAnsi="Helvetica" w:cs="Helvetica"/>
        </w:rPr>
        <w:t>SKNN</w:t>
      </w:r>
      <w:r w:rsidR="00DB58A8">
        <w:rPr>
          <w:rFonts w:ascii="Helvetica" w:hAnsi="Helvetica" w:cs="Helvetica"/>
        </w:rPr>
        <w:t xml:space="preserve"> zetelt te Oosterwolde </w:t>
      </w:r>
      <w:r w:rsidR="00DB58A8" w:rsidRPr="007B2F66">
        <w:rPr>
          <w:rFonts w:ascii="Helvetica" w:hAnsi="Helvetica" w:cs="Helvetica"/>
          <w:strike/>
        </w:rPr>
        <w:t>Frl.</w:t>
      </w:r>
      <w:r w:rsidR="007B2F66">
        <w:rPr>
          <w:rFonts w:ascii="Helvetica" w:hAnsi="Helvetica" w:cs="Helvetica"/>
          <w:strike/>
        </w:rPr>
        <w:t xml:space="preserve"> </w:t>
      </w:r>
      <w:r w:rsidR="007B2F66" w:rsidRPr="007B2F66">
        <w:rPr>
          <w:rFonts w:ascii="Helvetica" w:hAnsi="Helvetica" w:cs="Helvetica"/>
          <w:color w:val="FF0000"/>
        </w:rPr>
        <w:t>(Fryslân)</w:t>
      </w:r>
    </w:p>
    <w:p w14:paraId="2D68E5FE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C4C132C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3: doel</w:t>
      </w:r>
    </w:p>
    <w:p w14:paraId="7D8846E9" w14:textId="77777777" w:rsidR="00DB58A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</w:t>
      </w:r>
      <w:r w:rsidR="0054529B">
        <w:rPr>
          <w:rFonts w:ascii="Helvetica" w:hAnsi="Helvetica" w:cs="Helvetica"/>
        </w:rPr>
        <w:t>SKNN</w:t>
      </w:r>
      <w:r w:rsidR="00DB58A8">
        <w:rPr>
          <w:rFonts w:ascii="Helvetica" w:hAnsi="Helvetica" w:cs="Helvetica"/>
        </w:rPr>
        <w:t xml:space="preserve"> stelt zich ten doel:</w:t>
      </w:r>
    </w:p>
    <w:p w14:paraId="7015673B" w14:textId="77777777" w:rsidR="00DB58A8" w:rsidRPr="00DB58A8" w:rsidRDefault="000C5A88" w:rsidP="000C5A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B58A8">
        <w:rPr>
          <w:rFonts w:ascii="Helvetica" w:hAnsi="Helvetica" w:cs="Helvetica"/>
        </w:rPr>
        <w:t>de promotie van de kleurkanarie door het aanbrengen van</w:t>
      </w:r>
      <w:r w:rsidR="00DB58A8" w:rsidRPr="00DB58A8">
        <w:rPr>
          <w:rFonts w:ascii="Helvetica" w:hAnsi="Helvetica" w:cs="Helvetica"/>
        </w:rPr>
        <w:t xml:space="preserve"> </w:t>
      </w:r>
      <w:r w:rsidRPr="00DB58A8">
        <w:rPr>
          <w:rFonts w:ascii="Helvetica" w:hAnsi="Helvetica" w:cs="Helvetica"/>
        </w:rPr>
        <w:t>inhoudelijke verdieping en daarmee specifieke en nieuwe liefhebbers nog meer te</w:t>
      </w:r>
      <w:r w:rsidR="00DB58A8">
        <w:rPr>
          <w:rFonts w:ascii="Helvetica" w:hAnsi="Helvetica" w:cs="Helvetica"/>
        </w:rPr>
        <w:t xml:space="preserve"> </w:t>
      </w:r>
      <w:r w:rsidRPr="00DB58A8">
        <w:rPr>
          <w:rFonts w:ascii="Helvetica" w:hAnsi="Helvetica" w:cs="Helvetica"/>
        </w:rPr>
        <w:t xml:space="preserve">interesseren voor deze vogelliefhebberij; </w:t>
      </w:r>
    </w:p>
    <w:p w14:paraId="002635C1" w14:textId="77777777" w:rsidR="00DB58A8" w:rsidRDefault="000C5A88" w:rsidP="000C5A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B58A8">
        <w:rPr>
          <w:rFonts w:ascii="Helvetica" w:hAnsi="Helvetica" w:cs="Helvetica"/>
        </w:rPr>
        <w:t>het bij elkaar brengen van de kleurkanarie</w:t>
      </w:r>
      <w:r w:rsidR="00DB58A8" w:rsidRPr="00DB58A8">
        <w:rPr>
          <w:rFonts w:ascii="Helvetica" w:hAnsi="Helvetica" w:cs="Helvetica"/>
        </w:rPr>
        <w:t xml:space="preserve"> </w:t>
      </w:r>
      <w:r w:rsidRPr="00DB58A8">
        <w:rPr>
          <w:rFonts w:ascii="Helvetica" w:hAnsi="Helvetica" w:cs="Helvetica"/>
        </w:rPr>
        <w:t xml:space="preserve">liefhebbers en specialisatie ruim baan te geven; </w:t>
      </w:r>
    </w:p>
    <w:p w14:paraId="54E8CF34" w14:textId="77777777" w:rsidR="000C5A88" w:rsidRPr="00DB58A8" w:rsidRDefault="000C5A88" w:rsidP="000C5A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B58A8">
        <w:rPr>
          <w:rFonts w:ascii="Helvetica" w:hAnsi="Helvetica" w:cs="Helvetica"/>
        </w:rPr>
        <w:t xml:space="preserve">klankbord </w:t>
      </w:r>
      <w:r w:rsidR="00DB58A8">
        <w:rPr>
          <w:rFonts w:ascii="Helvetica" w:hAnsi="Helvetica" w:cs="Helvetica"/>
        </w:rPr>
        <w:t xml:space="preserve">te </w:t>
      </w:r>
      <w:r w:rsidRPr="00DB58A8">
        <w:rPr>
          <w:rFonts w:ascii="Helvetica" w:hAnsi="Helvetica" w:cs="Helvetica"/>
        </w:rPr>
        <w:t xml:space="preserve">zijn en </w:t>
      </w:r>
      <w:r w:rsidR="00DB58A8">
        <w:rPr>
          <w:rFonts w:ascii="Helvetica" w:hAnsi="Helvetica" w:cs="Helvetica"/>
        </w:rPr>
        <w:t xml:space="preserve">het </w:t>
      </w:r>
      <w:r w:rsidRPr="00DB58A8">
        <w:rPr>
          <w:rFonts w:ascii="Helvetica" w:hAnsi="Helvetica" w:cs="Helvetica"/>
        </w:rPr>
        <w:t>adviseren in de breedste</w:t>
      </w:r>
      <w:r w:rsidR="00DB58A8">
        <w:rPr>
          <w:rFonts w:ascii="Helvetica" w:hAnsi="Helvetica" w:cs="Helvetica"/>
        </w:rPr>
        <w:t xml:space="preserve"> </w:t>
      </w:r>
      <w:r w:rsidRPr="00DB58A8">
        <w:rPr>
          <w:rFonts w:ascii="Helvetica" w:hAnsi="Helvetica" w:cs="Helvetica"/>
        </w:rPr>
        <w:t>zin van het woord.</w:t>
      </w:r>
    </w:p>
    <w:p w14:paraId="0261F089" w14:textId="77777777" w:rsidR="00DB58A8" w:rsidRDefault="00DB58A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255763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Zij tracht dit doel te bereiken door het organiseren van themabijeenkomsten, c.q. lezingen,</w:t>
      </w:r>
    </w:p>
    <w:p w14:paraId="23A3CEAE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symposia, publicaties en discussies, door voorlichter en vraagbaak te zijn en door het</w:t>
      </w:r>
    </w:p>
    <w:p w14:paraId="5E3CBF5F" w14:textId="77777777" w:rsidR="000C5A88" w:rsidRDefault="000C5A88" w:rsidP="00DB58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organiseren van show</w:t>
      </w:r>
      <w:r w:rsidR="00DB58A8">
        <w:rPr>
          <w:rFonts w:ascii="Helvetica" w:hAnsi="Helvetica" w:cs="Helvetica"/>
        </w:rPr>
        <w:t>s.</w:t>
      </w:r>
      <w:r>
        <w:rPr>
          <w:rFonts w:ascii="Helvetica" w:hAnsi="Helvetica" w:cs="Helvetica"/>
        </w:rPr>
        <w:t xml:space="preserve"> </w:t>
      </w:r>
    </w:p>
    <w:p w14:paraId="5B8693B9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4DE15D8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4: bestuur</w:t>
      </w:r>
    </w:p>
    <w:p w14:paraId="66F8E00D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D2432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Het bestuur van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>, wordt op de jaarvergadering uit en door de gekozen.</w:t>
      </w:r>
    </w:p>
    <w:p w14:paraId="74B831BB" w14:textId="77777777" w:rsidR="000C5A88" w:rsidRDefault="000C5A88" w:rsidP="00D2432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>b.</w:t>
      </w:r>
      <w:r w:rsidR="00D2432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</w:t>
      </w:r>
      <w:r w:rsidR="002E03DA">
        <w:rPr>
          <w:rFonts w:ascii="Helvetica" w:hAnsi="Helvetica" w:cs="Helvetica"/>
        </w:rPr>
        <w:t>Het bestuur</w:t>
      </w:r>
      <w:r>
        <w:rPr>
          <w:rFonts w:ascii="Helvetica" w:hAnsi="Helvetica" w:cs="Helvetica"/>
        </w:rPr>
        <w:t xml:space="preserve"> vertegenwoordigt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zowel naar binnen als naar buiten en i</w:t>
      </w:r>
      <w:r w:rsidR="0005217F">
        <w:rPr>
          <w:rFonts w:ascii="Helvetica" w:hAnsi="Helvetica" w:cs="Helvetica"/>
        </w:rPr>
        <w:t xml:space="preserve">s </w:t>
      </w:r>
      <w:r>
        <w:rPr>
          <w:rFonts w:ascii="Helvetica" w:hAnsi="Helvetica" w:cs="Helvetica"/>
        </w:rPr>
        <w:t>belast met het beheer en het uitvoeren van genomen</w:t>
      </w:r>
      <w:r w:rsidR="0005217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besluiten.</w:t>
      </w:r>
    </w:p>
    <w:p w14:paraId="5958B90F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</w:t>
      </w:r>
      <w:r w:rsidR="00D2432F">
        <w:rPr>
          <w:rFonts w:ascii="Helvetica" w:hAnsi="Helvetica" w:cs="Helvetica"/>
        </w:rPr>
        <w:tab/>
      </w:r>
      <w:r w:rsidR="0005217F">
        <w:rPr>
          <w:rFonts w:ascii="Helvetica" w:hAnsi="Helvetica" w:cs="Helvetica"/>
        </w:rPr>
        <w:t>Het bestuur</w:t>
      </w:r>
      <w:r>
        <w:rPr>
          <w:rFonts w:ascii="Helvetica" w:hAnsi="Helvetica" w:cs="Helvetica"/>
        </w:rPr>
        <w:t xml:space="preserve"> bestaat uit ten minste drie personen, te weten:</w:t>
      </w:r>
    </w:p>
    <w:p w14:paraId="3BC06478" w14:textId="77777777" w:rsidR="0005217F" w:rsidRDefault="0005217F" w:rsidP="000521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voorzitter;</w:t>
      </w:r>
    </w:p>
    <w:p w14:paraId="5EDB1846" w14:textId="77777777" w:rsidR="00C8585A" w:rsidRDefault="00C8585A" w:rsidP="000521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vicevoorzitter;</w:t>
      </w:r>
    </w:p>
    <w:p w14:paraId="163F169D" w14:textId="77777777" w:rsidR="000C5A88" w:rsidRPr="00C8585A" w:rsidRDefault="00C8585A" w:rsidP="0005217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8585A">
        <w:rPr>
          <w:rFonts w:ascii="Helvetica" w:hAnsi="Helvetica" w:cs="Helvetica"/>
        </w:rPr>
        <w:t>de ambtelijk secretaris/</w:t>
      </w:r>
      <w:r w:rsidR="000C5A88" w:rsidRPr="00C8585A">
        <w:rPr>
          <w:rFonts w:ascii="Helvetica" w:hAnsi="Helvetica" w:cs="Helvetica"/>
        </w:rPr>
        <w:t>penningmeester.</w:t>
      </w:r>
    </w:p>
    <w:p w14:paraId="0D534F11" w14:textId="77777777" w:rsidR="000C5A88" w:rsidRDefault="0005217F" w:rsidP="00D2432F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Het bestuur kan</w:t>
      </w:r>
      <w:r w:rsidR="000C5A88">
        <w:rPr>
          <w:rFonts w:ascii="Helvetica" w:hAnsi="Helvetica" w:cs="Helvetica"/>
        </w:rPr>
        <w:t xml:space="preserve"> naar behoefte worden uitgebreid.</w:t>
      </w:r>
    </w:p>
    <w:p w14:paraId="500D0455" w14:textId="77777777" w:rsidR="0005217F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d. </w:t>
      </w:r>
      <w:r w:rsidR="00D2432F">
        <w:rPr>
          <w:rFonts w:ascii="Helvetica" w:hAnsi="Helvetica" w:cs="Helvetica"/>
        </w:rPr>
        <w:tab/>
      </w:r>
      <w:r w:rsidR="0005217F">
        <w:rPr>
          <w:rFonts w:ascii="Helvetica" w:hAnsi="Helvetica" w:cs="Helvetica"/>
        </w:rPr>
        <w:t>B</w:t>
      </w:r>
      <w:r>
        <w:rPr>
          <w:rFonts w:ascii="Helvetica" w:hAnsi="Helvetica" w:cs="Helvetica"/>
        </w:rPr>
        <w:t>estuurders zijn tenminste 18 jaar oud op de dag van</w:t>
      </w:r>
      <w:r w:rsidR="0005217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verkiezing </w:t>
      </w:r>
    </w:p>
    <w:p w14:paraId="1E6C23D2" w14:textId="77777777" w:rsidR="000C5A88" w:rsidRDefault="000C5A88" w:rsidP="00D2432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e. </w:t>
      </w:r>
      <w:r w:rsidR="00D2432F">
        <w:rPr>
          <w:rFonts w:ascii="Helvetica" w:hAnsi="Helvetica" w:cs="Helvetica"/>
        </w:rPr>
        <w:tab/>
      </w:r>
      <w:r w:rsidR="0005217F">
        <w:rPr>
          <w:rFonts w:ascii="Helvetica" w:hAnsi="Helvetica" w:cs="Helvetica"/>
        </w:rPr>
        <w:t>B</w:t>
      </w:r>
      <w:r>
        <w:rPr>
          <w:rFonts w:ascii="Helvetica" w:hAnsi="Helvetica" w:cs="Helvetica"/>
        </w:rPr>
        <w:t>estuurders aanvaarden een benoeming voor onbepaalde</w:t>
      </w:r>
      <w:r w:rsidR="0005217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tijd met een opzegtermijn van </w:t>
      </w:r>
      <w:r w:rsidR="0005217F">
        <w:rPr>
          <w:rFonts w:ascii="Helvetica" w:hAnsi="Helvetica" w:cs="Helvetica"/>
        </w:rPr>
        <w:t>drie</w:t>
      </w:r>
      <w:r>
        <w:rPr>
          <w:rFonts w:ascii="Helvetica" w:hAnsi="Helvetica" w:cs="Helvetica"/>
        </w:rPr>
        <w:t xml:space="preserve"> maanden.</w:t>
      </w:r>
    </w:p>
    <w:p w14:paraId="35A6FB31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f. </w:t>
      </w:r>
      <w:r w:rsidR="00D2432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In tussentijdse vacatures zal zo spoedig mogelijk door verkiezing worden voorzien.</w:t>
      </w:r>
    </w:p>
    <w:p w14:paraId="61FF60B7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D2E252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5: lidmaatschap</w:t>
      </w:r>
    </w:p>
    <w:p w14:paraId="0E52EB89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lidmaatschap wordt verkregen door aanmelding bij de ledenadministratie</w:t>
      </w:r>
      <w:r w:rsidR="00D243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of bij één </w:t>
      </w:r>
      <w:r w:rsidR="00D2432F">
        <w:rPr>
          <w:rFonts w:ascii="Helvetica" w:hAnsi="Helvetica" w:cs="Helvetica"/>
        </w:rPr>
        <w:t>van de bestuurs</w:t>
      </w:r>
      <w:r>
        <w:rPr>
          <w:rFonts w:ascii="Helvetica" w:hAnsi="Helvetica" w:cs="Helvetica"/>
        </w:rPr>
        <w:t>leden, die de ledenservice hiervan in kennis stelt.</w:t>
      </w:r>
    </w:p>
    <w:p w14:paraId="1E228F02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Inschrijving geschiedt per direct en kan ieder moment ingaan.</w:t>
      </w:r>
    </w:p>
    <w:p w14:paraId="2ED507F5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Het verenigingsjaar loopt van 01 januari tot en met 31 december.</w:t>
      </w:r>
    </w:p>
    <w:p w14:paraId="3D9F1FBD" w14:textId="77777777" w:rsidR="00FB4FD3" w:rsidRDefault="000C5A88" w:rsidP="000C5A8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Bij het lidmaatschap verwerft men de statuten en het huishoudelijk reglement van de </w:t>
      </w:r>
      <w:r w:rsidR="0054529B">
        <w:rPr>
          <w:rFonts w:ascii="Helvetica" w:hAnsi="Helvetica" w:cs="Helvetica"/>
        </w:rPr>
        <w:t>SKNN</w:t>
      </w:r>
      <w:r w:rsidR="00D2432F">
        <w:rPr>
          <w:rFonts w:ascii="Helvetica" w:hAnsi="Helvetica" w:cs="Helvetica"/>
        </w:rPr>
        <w:t>.</w:t>
      </w:r>
    </w:p>
    <w:p w14:paraId="1C91786B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Artikel 6: verplichtingen van leden</w:t>
      </w:r>
    </w:p>
    <w:p w14:paraId="13C563C9" w14:textId="77777777" w:rsidR="000C5A88" w:rsidRDefault="000C5A88" w:rsidP="00D2432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D2432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Leden van </w:t>
      </w:r>
      <w:r w:rsidR="00D2432F">
        <w:rPr>
          <w:rFonts w:ascii="Helvetica" w:hAnsi="Helvetica" w:cs="Helvetica"/>
        </w:rPr>
        <w:t xml:space="preserve">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verbinden zich mee te werken aan het doel en streven van de </w:t>
      </w:r>
      <w:r w:rsidR="0054529B">
        <w:rPr>
          <w:rFonts w:ascii="Helvetica" w:hAnsi="Helvetica" w:cs="Helvetica"/>
        </w:rPr>
        <w:t>SKNN</w:t>
      </w:r>
      <w:r w:rsidR="00D243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door eerlijk en sportief optreden ter bevordering en instandhouding van de goede</w:t>
      </w:r>
      <w:r w:rsidR="00D243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verhoudingen onderling en in het algemeen.</w:t>
      </w:r>
    </w:p>
    <w:p w14:paraId="1691D15E" w14:textId="77777777" w:rsidR="000C5A88" w:rsidRDefault="000C5A88" w:rsidP="00D2432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r w:rsidR="00D2432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Leden verplichten zich de hen opgelegde financiële bijdrage zoals genoemd in artikel 8,</w:t>
      </w:r>
      <w:r w:rsidR="00D243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tijdig te betalen. Indien aan deze financiële verplichting gedurende de eerste drie</w:t>
      </w:r>
    </w:p>
    <w:p w14:paraId="7319B13A" w14:textId="77777777" w:rsidR="000C5A88" w:rsidRDefault="000C5A88" w:rsidP="00D2432F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t>maanden van het kalenderjaar niet wordt voldaan, of het lidmaatschap wordt opgezegd</w:t>
      </w:r>
      <w:r w:rsidR="00D243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zonder dat de financiële plichten zijn vervuld, dan is het bestuur gerechtigd </w:t>
      </w:r>
      <w:r w:rsidR="00D2432F">
        <w:rPr>
          <w:rFonts w:ascii="Helvetica" w:hAnsi="Helvetica" w:cs="Helvetica"/>
        </w:rPr>
        <w:t>dit</w:t>
      </w:r>
      <w:r>
        <w:rPr>
          <w:rFonts w:ascii="Helvetica" w:hAnsi="Helvetica" w:cs="Helvetica"/>
        </w:rPr>
        <w:t xml:space="preserve"> lid</w:t>
      </w:r>
      <w:r w:rsidR="00D243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van de ledenlijst af te voeren.</w:t>
      </w:r>
    </w:p>
    <w:p w14:paraId="3BB0F31C" w14:textId="77777777" w:rsidR="00F23CC1" w:rsidRDefault="00F23CC1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E6B4886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7: rechten van leden</w:t>
      </w:r>
    </w:p>
    <w:p w14:paraId="44C9FDDE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Leden van </w:t>
      </w:r>
      <w:r w:rsidR="001005DE">
        <w:rPr>
          <w:rFonts w:ascii="Helvetica" w:hAnsi="Helvetica" w:cs="Helvetica"/>
        </w:rPr>
        <w:t xml:space="preserve">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zijn gerechtigd tot het bijwonen van </w:t>
      </w:r>
      <w:r w:rsidR="001005DE">
        <w:rPr>
          <w:rFonts w:ascii="Helvetica" w:hAnsi="Helvetica" w:cs="Helvetica"/>
        </w:rPr>
        <w:t>leden</w:t>
      </w:r>
      <w:r>
        <w:rPr>
          <w:rFonts w:ascii="Helvetica" w:hAnsi="Helvetica" w:cs="Helvetica"/>
        </w:rPr>
        <w:t>vergaderingen,</w:t>
      </w:r>
      <w:r w:rsidR="001005DE">
        <w:rPr>
          <w:rFonts w:ascii="Helvetica" w:hAnsi="Helvetica" w:cs="Helvetica"/>
        </w:rPr>
        <w:t xml:space="preserve"> th</w:t>
      </w:r>
      <w:r>
        <w:rPr>
          <w:rFonts w:ascii="Helvetica" w:hAnsi="Helvetica" w:cs="Helvetica"/>
        </w:rPr>
        <w:t>emabijeen</w:t>
      </w:r>
      <w:r w:rsidR="001005DE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komsten</w:t>
      </w:r>
      <w:r w:rsidRPr="007B2F66">
        <w:rPr>
          <w:rFonts w:ascii="Helvetica" w:hAnsi="Helvetica" w:cs="Helvetica"/>
          <w:strike/>
          <w:color w:val="FF0000"/>
        </w:rPr>
        <w:t>,</w:t>
      </w:r>
      <w:r w:rsidR="001005DE" w:rsidRPr="007B2F66">
        <w:rPr>
          <w:rFonts w:ascii="Helvetica" w:hAnsi="Helvetica" w:cs="Helvetica"/>
          <w:strike/>
          <w:color w:val="FF0000"/>
        </w:rPr>
        <w:t xml:space="preserve"> </w:t>
      </w:r>
      <w:r w:rsidRPr="007B2F66">
        <w:rPr>
          <w:rFonts w:ascii="Helvetica" w:hAnsi="Helvetica" w:cs="Helvetica"/>
          <w:strike/>
          <w:color w:val="FF0000"/>
        </w:rPr>
        <w:t>e.d.</w:t>
      </w:r>
      <w:r>
        <w:rPr>
          <w:rFonts w:ascii="Helvetica" w:hAnsi="Helvetica" w:cs="Helvetica"/>
        </w:rPr>
        <w:t xml:space="preserve"> en </w:t>
      </w:r>
      <w:r w:rsidR="001005DE">
        <w:rPr>
          <w:rFonts w:ascii="Helvetica" w:hAnsi="Helvetica" w:cs="Helvetica"/>
        </w:rPr>
        <w:t>het introduceren</w:t>
      </w:r>
      <w:r>
        <w:rPr>
          <w:rFonts w:ascii="Helvetica" w:hAnsi="Helvetica" w:cs="Helvetica"/>
        </w:rPr>
        <w:t xml:space="preserve"> van belangstellenden.</w:t>
      </w:r>
    </w:p>
    <w:p w14:paraId="141D088A" w14:textId="77777777" w:rsidR="001005DE" w:rsidRDefault="001005DE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8DD5646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8: contributie</w:t>
      </w:r>
    </w:p>
    <w:p w14:paraId="1E43817D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Voor betaling van de contributie aan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is onderscheid in leden als volgt vastgesteld:</w:t>
      </w:r>
    </w:p>
    <w:p w14:paraId="1ECB6BE2" w14:textId="45565784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1005D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Volledig betalende leden hebben de leeftijd van 18 jaar bereikt.</w:t>
      </w:r>
      <w:r w:rsidR="007B2F66">
        <w:rPr>
          <w:rFonts w:ascii="Helvetica" w:hAnsi="Helvetica" w:cs="Helvetica"/>
        </w:rPr>
        <w:t xml:space="preserve"> </w:t>
      </w:r>
      <w:r w:rsidR="007B2F66" w:rsidRPr="007B2F66">
        <w:rPr>
          <w:rFonts w:ascii="Helvetica" w:hAnsi="Helvetica" w:cs="Helvetica"/>
          <w:color w:val="FF0000"/>
        </w:rPr>
        <w:t>(Seniorleden)</w:t>
      </w:r>
    </w:p>
    <w:p w14:paraId="1749586C" w14:textId="0BDADEAC" w:rsidR="000C5A88" w:rsidRPr="007B2F66" w:rsidRDefault="000C5A88" w:rsidP="007D64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trike/>
          <w:color w:val="FF0000"/>
        </w:rPr>
      </w:pPr>
      <w:r>
        <w:rPr>
          <w:rFonts w:ascii="Helvetica" w:hAnsi="Helvetica" w:cs="Helvetica"/>
        </w:rPr>
        <w:t xml:space="preserve">b. </w:t>
      </w:r>
      <w:r w:rsidR="001005D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Jeugdleden kunnen vanaf de leeftijd van </w:t>
      </w:r>
      <w:r w:rsidRPr="007D6458">
        <w:rPr>
          <w:rFonts w:ascii="Helvetica" w:hAnsi="Helvetica" w:cs="Helvetica"/>
          <w:strike/>
          <w:color w:val="FF0000"/>
        </w:rPr>
        <w:t>12</w:t>
      </w:r>
      <w:r>
        <w:rPr>
          <w:rFonts w:ascii="Helvetica" w:hAnsi="Helvetica" w:cs="Helvetica"/>
        </w:rPr>
        <w:t xml:space="preserve"> </w:t>
      </w:r>
      <w:r w:rsidR="007D6458">
        <w:rPr>
          <w:rFonts w:ascii="Helvetica" w:hAnsi="Helvetica" w:cs="Helvetica"/>
        </w:rPr>
        <w:t xml:space="preserve"> </w:t>
      </w:r>
      <w:r w:rsidR="007D6458" w:rsidRPr="007D6458">
        <w:rPr>
          <w:rFonts w:ascii="Helvetica" w:hAnsi="Helvetica" w:cs="Helvetica"/>
          <w:color w:val="FF0000"/>
        </w:rPr>
        <w:t>6</w:t>
      </w:r>
      <w:r w:rsidR="007D64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jaar lid worden </w:t>
      </w:r>
      <w:r w:rsidRPr="007B2F66">
        <w:rPr>
          <w:rFonts w:ascii="Helvetica" w:hAnsi="Helvetica" w:cs="Helvetica"/>
          <w:strike/>
          <w:color w:val="FF0000"/>
        </w:rPr>
        <w:t>en betalen de helft van de</w:t>
      </w:r>
      <w:r w:rsidR="007D6458">
        <w:rPr>
          <w:rFonts w:ascii="Helvetica" w:hAnsi="Helvetica" w:cs="Helvetica"/>
          <w:strike/>
          <w:color w:val="FF0000"/>
        </w:rPr>
        <w:t xml:space="preserve"> </w:t>
      </w:r>
      <w:r w:rsidRPr="007B2F66">
        <w:rPr>
          <w:rFonts w:ascii="Helvetica" w:hAnsi="Helvetica" w:cs="Helvetica"/>
          <w:strike/>
          <w:color w:val="FF0000"/>
        </w:rPr>
        <w:t>jaarlijkse contributie.</w:t>
      </w:r>
    </w:p>
    <w:p w14:paraId="73D1D59D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Bij aanvang lidmaatschap wordt geen inschrijfgeld geheven.</w:t>
      </w:r>
    </w:p>
    <w:p w14:paraId="53FCD295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contributie voor het komende kalenderjaar wordt vastgesteld tijdens de jaarvergadering.</w:t>
      </w:r>
    </w:p>
    <w:p w14:paraId="2527835C" w14:textId="77777777" w:rsidR="001005DE" w:rsidRDefault="001005DE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7E7231B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9: ereleden en leden van verdienste</w:t>
      </w:r>
    </w:p>
    <w:p w14:paraId="793AB5F8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Leden die zich ten opzichte van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verdienstelijk hebben gemaakt kunnen op</w:t>
      </w:r>
    </w:p>
    <w:p w14:paraId="5C63F257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voordracht van leden benoemd worden tot lid van verdienste of erelid.</w:t>
      </w:r>
    </w:p>
    <w:p w14:paraId="0154C834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Leden van verdienste hebben dezelfde rechten en plichten als volledig betalende leden.</w:t>
      </w:r>
    </w:p>
    <w:p w14:paraId="2C912924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Ereleden hebben dezelfde rechten en plichten als volledig betalende leden maar betalen</w:t>
      </w:r>
    </w:p>
    <w:p w14:paraId="57E41109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geen contributie meer.</w:t>
      </w:r>
    </w:p>
    <w:p w14:paraId="636E6C22" w14:textId="77777777" w:rsidR="001005DE" w:rsidRDefault="001005DE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E373F0D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10: donateurs</w:t>
      </w:r>
    </w:p>
    <w:p w14:paraId="487AA26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Donateurs worden zij die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financieel wensen te steunen door het betalen van een</w:t>
      </w:r>
    </w:p>
    <w:p w14:paraId="23B40FBF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jaarlijks vastgestelde minimale bijdrage. Deze bijdrage is minimaal even hoog als de</w:t>
      </w:r>
    </w:p>
    <w:p w14:paraId="4DCCE82E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contributie van het lopende kalenderjaar. Donateurs zijn gerechtigd tot het bijwonen van de</w:t>
      </w:r>
    </w:p>
    <w:p w14:paraId="48F405BA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vergaderingen, lezingen e.d., doch hebben slechts een adviserende stem.</w:t>
      </w:r>
    </w:p>
    <w:p w14:paraId="548C8251" w14:textId="77777777" w:rsidR="001005DE" w:rsidRDefault="001005DE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D703DC9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11: beëindiging lidmaatschap</w:t>
      </w:r>
    </w:p>
    <w:p w14:paraId="45FF122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1005D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Het lidmaatschap eindigt door:</w:t>
      </w:r>
    </w:p>
    <w:p w14:paraId="656721C0" w14:textId="77777777" w:rsidR="000C5A88" w:rsidRDefault="000C5A88" w:rsidP="001005DE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1. opzegging, schriftelijk of per e-mail, minimaal vier weken voor het einde van elk</w:t>
      </w:r>
    </w:p>
    <w:p w14:paraId="4086B192" w14:textId="77777777" w:rsidR="000C5A88" w:rsidRDefault="001005DE" w:rsidP="001005DE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 w:rsidR="000C5A88">
        <w:rPr>
          <w:rFonts w:ascii="Helvetica" w:hAnsi="Helvetica" w:cs="Helvetica"/>
        </w:rPr>
        <w:t>kalenderjaar;</w:t>
      </w:r>
    </w:p>
    <w:p w14:paraId="0A56FA52" w14:textId="77777777" w:rsidR="000C5A88" w:rsidRDefault="000C5A88" w:rsidP="001005DE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2. bij overlijden;</w:t>
      </w:r>
    </w:p>
    <w:p w14:paraId="45CDCBD1" w14:textId="77777777" w:rsidR="000C5A88" w:rsidRDefault="000C5A88" w:rsidP="001005DE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3. royement door het bestuur.</w:t>
      </w:r>
    </w:p>
    <w:p w14:paraId="0310FB54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b.</w:t>
      </w:r>
      <w:r w:rsidR="001005D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Teruggaaf van contributie/donatie is niet mogelijk.</w:t>
      </w:r>
    </w:p>
    <w:p w14:paraId="3D86764B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Bij beëindiging van het lidmaatschap verliest men tegelijkertijd alle rechten op de bezittingen</w:t>
      </w:r>
    </w:p>
    <w:p w14:paraId="6A74FE9A" w14:textId="77777777" w:rsidR="000C5A88" w:rsidRDefault="000C5A88" w:rsidP="000C5A8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van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>.</w:t>
      </w:r>
    </w:p>
    <w:p w14:paraId="2558453F" w14:textId="77777777" w:rsidR="001005DE" w:rsidRDefault="001005DE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665398F" w14:textId="77777777" w:rsidR="001005DE" w:rsidRDefault="001005DE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45DFB37" w14:textId="77777777" w:rsidR="0054529B" w:rsidRDefault="0054529B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47B45C6" w14:textId="77777777" w:rsidR="001005DE" w:rsidRDefault="001005DE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83079C5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Artikel 12: geldmiddelen</w:t>
      </w:r>
    </w:p>
    <w:p w14:paraId="56BC6749" w14:textId="77777777" w:rsidR="000C5A88" w:rsidRPr="001005DE" w:rsidRDefault="000C5A88" w:rsidP="001005D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1005DE">
        <w:rPr>
          <w:rFonts w:ascii="Helvetica" w:hAnsi="Helvetica" w:cs="Helvetica"/>
        </w:rPr>
        <w:t xml:space="preserve">De geldmiddelen van de </w:t>
      </w:r>
      <w:r w:rsidR="0054529B">
        <w:rPr>
          <w:rFonts w:ascii="Helvetica" w:hAnsi="Helvetica" w:cs="Helvetica"/>
        </w:rPr>
        <w:t>SKNN</w:t>
      </w:r>
      <w:r w:rsidRPr="001005DE">
        <w:rPr>
          <w:rFonts w:ascii="Helvetica" w:hAnsi="Helvetica" w:cs="Helvetica"/>
        </w:rPr>
        <w:t xml:space="preserve"> bestaan uit contributie, opbrengsten van lezingen en</w:t>
      </w:r>
    </w:p>
    <w:p w14:paraId="14D34ADE" w14:textId="77777777" w:rsidR="000C5A88" w:rsidRDefault="000C5A88" w:rsidP="001005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wedstrijden en mogen niet anders dan voor het doel en ten bate van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worden</w:t>
      </w:r>
      <w:r w:rsidR="001005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aangewend.</w:t>
      </w:r>
    </w:p>
    <w:p w14:paraId="08EBD6FB" w14:textId="77777777" w:rsidR="000C5A88" w:rsidRPr="001005DE" w:rsidRDefault="001005DE" w:rsidP="001005D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fysieke </w:t>
      </w:r>
      <w:r w:rsidR="000C5A88" w:rsidRPr="001005DE">
        <w:rPr>
          <w:rFonts w:ascii="Helvetica" w:hAnsi="Helvetica" w:cs="Helvetica"/>
        </w:rPr>
        <w:t>kas mag niet meer dan EUR. 2</w:t>
      </w:r>
      <w:r>
        <w:rPr>
          <w:rFonts w:ascii="Helvetica" w:hAnsi="Helvetica" w:cs="Helvetica"/>
        </w:rPr>
        <w:t>0</w:t>
      </w:r>
      <w:r w:rsidR="000C5A88" w:rsidRPr="001005DE">
        <w:rPr>
          <w:rFonts w:ascii="Helvetica" w:hAnsi="Helvetica" w:cs="Helvetica"/>
        </w:rPr>
        <w:t>0,00 bevatten, uitgezonderd tijdens activiteitenperiodes.</w:t>
      </w:r>
    </w:p>
    <w:p w14:paraId="5AA314BA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Het meerdere dient </w:t>
      </w:r>
      <w:r w:rsidR="00445E6E">
        <w:rPr>
          <w:rFonts w:ascii="Helvetica" w:hAnsi="Helvetica" w:cs="Helvetica"/>
        </w:rPr>
        <w:t>onmiddellijk</w:t>
      </w:r>
      <w:r>
        <w:rPr>
          <w:rFonts w:ascii="Helvetica" w:hAnsi="Helvetica" w:cs="Helvetica"/>
        </w:rPr>
        <w:t xml:space="preserve"> door </w:t>
      </w:r>
      <w:r w:rsidR="00F92659">
        <w:rPr>
          <w:rFonts w:ascii="Helvetica" w:hAnsi="Helvetica" w:cs="Helvetica"/>
        </w:rPr>
        <w:t>penningmeester</w:t>
      </w:r>
      <w:r>
        <w:rPr>
          <w:rFonts w:ascii="Helvetica" w:hAnsi="Helvetica" w:cs="Helvetica"/>
        </w:rPr>
        <w:t xml:space="preserve"> op de bank- of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girorekening gestort te worden.</w:t>
      </w:r>
    </w:p>
    <w:p w14:paraId="3D5F1097" w14:textId="77777777" w:rsidR="00F92659" w:rsidRDefault="00F92659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0C55B7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13: kascontrole commissie</w:t>
      </w:r>
    </w:p>
    <w:p w14:paraId="0B40ED54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kascontrole commissie bestaat uit twee</w:t>
      </w:r>
      <w:r w:rsidR="00F92659">
        <w:rPr>
          <w:rFonts w:ascii="Helvetica" w:hAnsi="Helvetica" w:cs="Helvetica"/>
        </w:rPr>
        <w:t xml:space="preserve"> plus een reserve door de leden, </w:t>
      </w:r>
      <w:r>
        <w:rPr>
          <w:rFonts w:ascii="Helvetica" w:hAnsi="Helvetica" w:cs="Helvetica"/>
        </w:rPr>
        <w:t>voor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aanvang of tijdens de jaarvergadering gekozen leden en controleert de financiën na afloop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van elk kalenderjaar. In deze commissie kunnen geen </w:t>
      </w:r>
      <w:r w:rsidR="00265DB6">
        <w:rPr>
          <w:rFonts w:ascii="Helvetica" w:hAnsi="Helvetica" w:cs="Helvetica"/>
        </w:rPr>
        <w:t>bestuursleden</w:t>
      </w:r>
      <w:r>
        <w:rPr>
          <w:rFonts w:ascii="Helvetica" w:hAnsi="Helvetica" w:cs="Helvetica"/>
        </w:rPr>
        <w:t xml:space="preserve"> worden gekozen.</w:t>
      </w:r>
    </w:p>
    <w:p w14:paraId="54DD6A8F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voorzitter van de kascontrole commissie wordt gekozen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voor de duur van twee jaar en</w:t>
      </w:r>
    </w:p>
    <w:p w14:paraId="4D4DE5E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heeft tijdens de controle de leiding.</w:t>
      </w:r>
    </w:p>
    <w:p w14:paraId="4078AF8C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overige twee leden worden telkenmale gekozen.</w:t>
      </w:r>
    </w:p>
    <w:p w14:paraId="70F35A49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kascontrole commissie deelt haar bevindingen mede op de jaarvergadering volgend op</w:t>
      </w:r>
    </w:p>
    <w:p w14:paraId="42DB86D9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 controle.</w:t>
      </w:r>
    </w:p>
    <w:p w14:paraId="7AD1150F" w14:textId="77777777" w:rsidR="00F92659" w:rsidRDefault="00F92659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221E5AC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14: verkiezingen en stemmingen</w:t>
      </w:r>
    </w:p>
    <w:p w14:paraId="2974CFD4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Stemming over zaken geschiedt bij hand opsteken, stemming over personen geschiedt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schriftelijk.</w:t>
      </w:r>
    </w:p>
    <w:p w14:paraId="0155B16A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Bij stemming over personen mag het betrokken lid niet meestemmen.</w:t>
      </w:r>
    </w:p>
    <w:p w14:paraId="4F83E83A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Behoudens de uitzonderingen genoemd in de artikelen 15, 16 en 17 van deze statuten is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bij stemming een voorstel bij (gewone) meerderheid van stemmen aangenomen.</w:t>
      </w:r>
    </w:p>
    <w:p w14:paraId="1270E62C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Bij staken (gelijkheid) van de stemmen wordt herstemd. Indien wederom een gelijk aantal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stemmen wordt verkregen wordt een voorstel over een zaak verdaagd naar de volgende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vergadering.</w:t>
      </w:r>
    </w:p>
    <w:p w14:paraId="103AD08C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Het bestuur onthoudt zich van stemmen waar het beleid, beheer of voorstel betreft,</w:t>
      </w:r>
    </w:p>
    <w:p w14:paraId="3B5F44EE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behalve in geval van kandidaatstellingen.</w:t>
      </w:r>
    </w:p>
    <w:p w14:paraId="50E42F88" w14:textId="77777777" w:rsidR="00F92659" w:rsidRDefault="00F92659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D0062C6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15: statutenwijziging</w:t>
      </w:r>
    </w:p>
    <w:p w14:paraId="72DA351F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De statuten kunnen slechts gewijzigd worden nadat bij stemming tijdens de</w:t>
      </w:r>
    </w:p>
    <w:p w14:paraId="3834D562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jaarvergadering ten minste 2/3 van de uitgebrachte stemmen is behaald.</w:t>
      </w:r>
    </w:p>
    <w:p w14:paraId="5DEAD276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Zowel de voorstellen tot wijziging als de datum van vergadering waarin deze behandeld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worden, dienen per officieel orgaan of rondschrijven aan de leden kenbaar gemaakt te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worden, in die zin echter dat genoemde vergadering minstens 14 dagen na het bekend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maken van de voorstellen plaatsvindt.</w:t>
      </w:r>
    </w:p>
    <w:p w14:paraId="1498EC1C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De wijzigingen treden in werking op de eerste van de maand volgend op die waarin de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voorstellen zijn aangenomen.</w:t>
      </w:r>
    </w:p>
    <w:p w14:paraId="49A6AF96" w14:textId="77777777" w:rsidR="00F92659" w:rsidRDefault="00F92659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AAAD6ED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16: huishoudelijk reglement</w:t>
      </w:r>
    </w:p>
    <w:p w14:paraId="2703F5E0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Alle clubaangelegenheden waarin deze statuten niet voorzien, worden zo mogelijk</w:t>
      </w:r>
    </w:p>
    <w:p w14:paraId="5DFC598E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geregeld in het huishoudelijk reglement, mits zij niet strijdig zijn met deze statuten.</w:t>
      </w:r>
    </w:p>
    <w:p w14:paraId="35048BDB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Zowel eventuele voorstellen tot wijziging van het huishoudelijk reglement als de datum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van vergadering waarin deze behandeld worden dienen per officieel orgaan of</w:t>
      </w:r>
    </w:p>
    <w:p w14:paraId="0A762049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rondschrijven aan de leden kenbaar gemaakt worden, in die zin echter, dat genoemde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vergadering minstens 8 dagen na het bekendmaken van de voorstellen plaatsvindt.</w:t>
      </w:r>
    </w:p>
    <w:p w14:paraId="70C14E2F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Wijzigingen in het huishoudelijk reglement kunnen slechts worden aangebracht bij</w:t>
      </w:r>
    </w:p>
    <w:p w14:paraId="42E14DB8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stemming tijdens de jaarvergadering. Hiertoe dient ten minste 2/3 van de uitgebrachte</w:t>
      </w:r>
    </w:p>
    <w:p w14:paraId="586F745E" w14:textId="77777777" w:rsidR="000C5A88" w:rsidRDefault="000C5A88" w:rsidP="00F92659">
      <w:pPr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stemmen te worden behaald</w:t>
      </w:r>
    </w:p>
    <w:p w14:paraId="46D022E6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Artikel 17: ontbinding van de club</w:t>
      </w:r>
    </w:p>
    <w:p w14:paraId="39D7A8D9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De club wordt ontbonden wanneer zij minder dan vijf leden telt.</w:t>
      </w:r>
    </w:p>
    <w:p w14:paraId="217557C3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In andere gevallen kan alleen tijdens een bijzondere ledenvergadering door tenminste </w:t>
      </w:r>
      <w:r w:rsidR="00F92659">
        <w:rPr>
          <w:rFonts w:ascii="Helvetica" w:hAnsi="Helvetica" w:cs="Helvetica"/>
        </w:rPr>
        <w:t xml:space="preserve">¾ </w:t>
      </w:r>
      <w:r>
        <w:rPr>
          <w:rFonts w:ascii="Helvetica" w:hAnsi="Helvetica" w:cs="Helvetica"/>
        </w:rPr>
        <w:t>van de aanwezige leden en hun uitgebrachte stemmen tot ontbinding van de club worden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besloten. Het voorstel daartoe dient tenminste een maand voor de ledenvergadering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waarin zij behandeld zal worden per officieel orgaan of rondschrijven aan de leden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kenbaar gemaakt te worden.</w:t>
      </w:r>
    </w:p>
    <w:p w14:paraId="2DB49FE5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De bijzondere ledenvergadering die tot ontbinding van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besluit, regelt tevens de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wijze van liquidatie en de bestemming van de baten en eigendommen van de </w:t>
      </w:r>
      <w:r w:rsidR="0054529B">
        <w:rPr>
          <w:rFonts w:ascii="Helvetica" w:hAnsi="Helvetica" w:cs="Helvetica"/>
        </w:rPr>
        <w:t>SKNN</w:t>
      </w:r>
      <w:r>
        <w:rPr>
          <w:rFonts w:ascii="Helvetica" w:hAnsi="Helvetica" w:cs="Helvetica"/>
        </w:rPr>
        <w:t xml:space="preserve"> na</w:t>
      </w:r>
      <w:r w:rsidR="00F926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aftrek van de schulden en met inachtneming van artikel 1702 van het Burgerlijk Wetboek.</w:t>
      </w:r>
    </w:p>
    <w:p w14:paraId="0566D5AF" w14:textId="77777777" w:rsidR="000C5A88" w:rsidRDefault="000C5A88" w:rsidP="000C5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d. </w:t>
      </w:r>
      <w:r w:rsidR="00F9265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Hiervoor wordt een commissie van liquidatie aangesteld bestaande uit drie personen</w:t>
      </w:r>
      <w:r w:rsidR="00F92659">
        <w:rPr>
          <w:rFonts w:ascii="Helvetica" w:hAnsi="Helvetica" w:cs="Helvetica"/>
        </w:rPr>
        <w:t xml:space="preserve">, </w:t>
      </w:r>
    </w:p>
    <w:p w14:paraId="5520449C" w14:textId="77777777" w:rsidR="000C5A88" w:rsidRDefault="000C5A88" w:rsidP="00F9265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waarvan minimaal één onafhankelijk lid, welke de taak krijgt binnen bepaalde tijd alle</w:t>
      </w:r>
    </w:p>
    <w:p w14:paraId="51F4EAB0" w14:textId="77777777" w:rsidR="000C5A88" w:rsidRDefault="000C5A88" w:rsidP="00F92659">
      <w:pPr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financiële zaken af te wikkelen.</w:t>
      </w:r>
    </w:p>
    <w:p w14:paraId="3BDC4FDC" w14:textId="77777777" w:rsidR="00B7032D" w:rsidRDefault="00B7032D" w:rsidP="00F92659">
      <w:pPr>
        <w:ind w:firstLine="708"/>
        <w:rPr>
          <w:rFonts w:ascii="Helvetica" w:hAnsi="Helvetica" w:cs="Helvetica"/>
        </w:rPr>
      </w:pPr>
    </w:p>
    <w:p w14:paraId="0DF0704F" w14:textId="77777777" w:rsidR="00B7032D" w:rsidRDefault="00B7032D" w:rsidP="00F92659">
      <w:pPr>
        <w:ind w:firstLine="708"/>
        <w:rPr>
          <w:rFonts w:ascii="Helvetica" w:hAnsi="Helvetica" w:cs="Helvetica"/>
        </w:rPr>
      </w:pPr>
    </w:p>
    <w:p w14:paraId="5C1141D1" w14:textId="77777777" w:rsidR="00B7032D" w:rsidRDefault="00B7032D" w:rsidP="00B7032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Aldus opgemaakt en ondertekend te Oosterwolde op : </w:t>
      </w:r>
      <w:r w:rsidR="00445E6E">
        <w:rPr>
          <w:rFonts w:ascii="Helvetica" w:hAnsi="Helvetica" w:cs="Helvetica"/>
        </w:rPr>
        <w:t>01</w:t>
      </w:r>
      <w:r>
        <w:rPr>
          <w:rFonts w:ascii="Helvetica" w:hAnsi="Helvetica" w:cs="Helvetica"/>
        </w:rPr>
        <w:t>/</w:t>
      </w:r>
      <w:r w:rsidR="00445E6E">
        <w:rPr>
          <w:rFonts w:ascii="Helvetica" w:hAnsi="Helvetica" w:cs="Helvetica"/>
        </w:rPr>
        <w:t>0</w:t>
      </w:r>
      <w:r w:rsidR="00AA72D3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/201</w:t>
      </w:r>
      <w:r w:rsidR="00AA72D3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.</w:t>
      </w:r>
    </w:p>
    <w:p w14:paraId="1D16D4D5" w14:textId="77777777" w:rsidR="00B7032D" w:rsidRDefault="00B7032D" w:rsidP="00F92659">
      <w:pPr>
        <w:ind w:firstLine="708"/>
        <w:rPr>
          <w:rFonts w:ascii="Helvetica" w:hAnsi="Helvetica" w:cs="Helvetica"/>
        </w:rPr>
      </w:pPr>
    </w:p>
    <w:p w14:paraId="0FEFA40F" w14:textId="11FF220A" w:rsidR="00B7032D" w:rsidRDefault="00B7032D" w:rsidP="00B7032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Voor gezien en akkoord na een daartoe gehouden ledenvergadering d.d. </w:t>
      </w:r>
      <w:r w:rsidR="00327817" w:rsidRPr="007B2F66">
        <w:rPr>
          <w:rFonts w:ascii="Helvetica" w:hAnsi="Helvetica" w:cs="Helvetica"/>
          <w:strike/>
          <w:color w:val="FF0000"/>
        </w:rPr>
        <w:t>23/02</w:t>
      </w:r>
      <w:r w:rsidRPr="007B2F66">
        <w:rPr>
          <w:rFonts w:ascii="Helvetica" w:hAnsi="Helvetica" w:cs="Helvetica"/>
          <w:strike/>
          <w:color w:val="FF0000"/>
        </w:rPr>
        <w:t>/201</w:t>
      </w:r>
      <w:r w:rsidR="00327817" w:rsidRPr="007B2F66">
        <w:rPr>
          <w:rFonts w:ascii="Helvetica" w:hAnsi="Helvetica" w:cs="Helvetica"/>
          <w:strike/>
          <w:color w:val="FF0000"/>
        </w:rPr>
        <w:t>9</w:t>
      </w:r>
      <w:r w:rsidR="00327817">
        <w:rPr>
          <w:rFonts w:ascii="Helvetica" w:hAnsi="Helvetica" w:cs="Helvetica"/>
        </w:rPr>
        <w:t xml:space="preserve"> </w:t>
      </w:r>
      <w:r w:rsidR="007B2F66" w:rsidRPr="007B2F66">
        <w:rPr>
          <w:rFonts w:ascii="Helvetica" w:hAnsi="Helvetica" w:cs="Helvetica"/>
          <w:b/>
          <w:bCs/>
          <w:color w:val="FF0000"/>
        </w:rPr>
        <w:t>??/??/2021</w:t>
      </w:r>
      <w:r w:rsidR="007B2F66">
        <w:rPr>
          <w:rFonts w:ascii="Helvetica" w:hAnsi="Helvetica" w:cs="Helvetica"/>
        </w:rPr>
        <w:t xml:space="preserve"> </w:t>
      </w:r>
      <w:r w:rsidR="00327817">
        <w:rPr>
          <w:rFonts w:ascii="Helvetica" w:hAnsi="Helvetica" w:cs="Helvetica"/>
        </w:rPr>
        <w:t>wegens tekstuele aanpassingen</w:t>
      </w:r>
      <w:r>
        <w:rPr>
          <w:rFonts w:ascii="Helvetica" w:hAnsi="Helvetica" w:cs="Helvetica"/>
        </w:rPr>
        <w:t>.</w:t>
      </w:r>
    </w:p>
    <w:p w14:paraId="77757B28" w14:textId="77777777" w:rsidR="00B7032D" w:rsidRDefault="00B7032D" w:rsidP="00B7032D">
      <w:pPr>
        <w:rPr>
          <w:rFonts w:ascii="Helvetica" w:hAnsi="Helvetica" w:cs="Helvetica"/>
        </w:rPr>
      </w:pPr>
    </w:p>
    <w:p w14:paraId="7102B812" w14:textId="77777777" w:rsidR="00B7032D" w:rsidRDefault="00B7032D" w:rsidP="00B7032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 voorzitter;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De secretaris;</w:t>
      </w:r>
      <w:r w:rsidR="0054529B">
        <w:rPr>
          <w:rFonts w:ascii="Helvetica" w:hAnsi="Helvetica" w:cs="Helvetica"/>
        </w:rPr>
        <w:tab/>
      </w:r>
      <w:r w:rsidR="0054529B">
        <w:rPr>
          <w:rFonts w:ascii="Helvetica" w:hAnsi="Helvetica" w:cs="Helvetica"/>
        </w:rPr>
        <w:tab/>
      </w:r>
      <w:r w:rsidR="0054529B">
        <w:rPr>
          <w:rFonts w:ascii="Helvetica" w:hAnsi="Helvetica" w:cs="Helvetica"/>
        </w:rPr>
        <w:tab/>
      </w:r>
    </w:p>
    <w:p w14:paraId="105C8533" w14:textId="77777777" w:rsidR="00B7032D" w:rsidRDefault="00B7032D" w:rsidP="00B7032D">
      <w:pPr>
        <w:rPr>
          <w:rFonts w:ascii="Helvetica" w:hAnsi="Helvetica" w:cs="Helvetica"/>
        </w:rPr>
      </w:pPr>
    </w:p>
    <w:p w14:paraId="486EB657" w14:textId="77777777" w:rsidR="00B7032D" w:rsidRDefault="00B7032D" w:rsidP="00B7032D">
      <w:pPr>
        <w:rPr>
          <w:rFonts w:ascii="Helvetica" w:hAnsi="Helvetica" w:cs="Helvetica"/>
        </w:rPr>
      </w:pPr>
    </w:p>
    <w:p w14:paraId="5A560604" w14:textId="77777777" w:rsidR="00B7032D" w:rsidRDefault="00B7032D" w:rsidP="00B7032D">
      <w:r>
        <w:rPr>
          <w:rFonts w:ascii="Helvetica" w:hAnsi="Helvetica" w:cs="Helvetica"/>
        </w:rPr>
        <w:t>H. de Haan</w:t>
      </w:r>
      <w:r w:rsidR="00C8585A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C8585A">
        <w:rPr>
          <w:rFonts w:ascii="Helvetica" w:hAnsi="Helvetica" w:cs="Helvetica"/>
        </w:rPr>
        <w:t>A.J. Hulsman.</w:t>
      </w:r>
      <w:r w:rsidR="0054529B">
        <w:rPr>
          <w:rFonts w:ascii="Helvetica" w:hAnsi="Helvetica" w:cs="Helvetica"/>
        </w:rPr>
        <w:tab/>
      </w:r>
      <w:r w:rsidR="0054529B">
        <w:rPr>
          <w:rFonts w:ascii="Helvetica" w:hAnsi="Helvetica" w:cs="Helvetica"/>
        </w:rPr>
        <w:tab/>
      </w:r>
      <w:r w:rsidR="0054529B">
        <w:rPr>
          <w:rFonts w:ascii="Helvetica" w:hAnsi="Helvetica" w:cs="Helvetica"/>
        </w:rPr>
        <w:tab/>
      </w:r>
    </w:p>
    <w:sectPr w:rsidR="00B7032D" w:rsidSect="00FB4F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CD8D" w14:textId="77777777" w:rsidR="00264439" w:rsidRDefault="00264439" w:rsidP="000C5A88">
      <w:pPr>
        <w:spacing w:after="0" w:line="240" w:lineRule="auto"/>
      </w:pPr>
      <w:r>
        <w:separator/>
      </w:r>
    </w:p>
  </w:endnote>
  <w:endnote w:type="continuationSeparator" w:id="0">
    <w:p w14:paraId="5A9F796E" w14:textId="77777777" w:rsidR="00264439" w:rsidRDefault="00264439" w:rsidP="000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B460" w14:textId="77777777" w:rsidR="000C5A88" w:rsidRDefault="00264439">
    <w:pPr>
      <w:pStyle w:val="Voetteks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  <w:lang w:eastAsia="zh-TW"/>
      </w:rPr>
      <w:pict w14:anchorId="56253BAA">
        <v:group id="_x0000_s2049" style="position:absolute;margin-left:0;margin-top:-71.3pt;width:57.6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allowincell="f">
          <v:group id="_x0000_s2050" style="position:absolute;left:319;top:13723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423;top:13204;width:1058;height:365" filled="f" stroked="f">
            <v:textbox style="mso-next-textbox:#_x0000_s2061" inset=",0,,0">
              <w:txbxContent>
                <w:p w14:paraId="6D6ECBBC" w14:textId="77777777" w:rsidR="000C5A88" w:rsidRDefault="00026511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C8585A" w:rsidRPr="00C8585A">
                    <w:rPr>
                      <w:noProof/>
                      <w:color w:val="4F81BD" w:themeColor="accent1"/>
                    </w:rPr>
                    <w:t>4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  <w:p w14:paraId="4E8AE97A" w14:textId="77777777" w:rsidR="000C5A88" w:rsidRDefault="000C5A88"/>
              </w:txbxContent>
            </v:textbox>
          </v:shape>
          <w10:wrap anchorx="margin" anchory="margin"/>
        </v:group>
      </w:pict>
    </w:r>
    <w:sdt>
      <w:sdtPr>
        <w:rPr>
          <w:color w:val="7F7F7F" w:themeColor="background1" w:themeShade="7F"/>
        </w:rPr>
        <w:alias w:val="Adres"/>
        <w:id w:val="76117950"/>
        <w:placeholder>
          <w:docPart w:val="69BDBB6A902E4C9E939B6E897B60AC3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C5A88">
          <w:rPr>
            <w:color w:val="7F7F7F" w:themeColor="background1" w:themeShade="7F"/>
          </w:rPr>
          <w:t>Versie 1.0 - 2012</w:t>
        </w:r>
      </w:sdtContent>
    </w:sdt>
  </w:p>
  <w:p w14:paraId="6757BA56" w14:textId="77777777" w:rsidR="000C5A88" w:rsidRDefault="000C5A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41BA8" w14:textId="77777777" w:rsidR="00264439" w:rsidRDefault="00264439" w:rsidP="000C5A88">
      <w:pPr>
        <w:spacing w:after="0" w:line="240" w:lineRule="auto"/>
      </w:pPr>
      <w:r>
        <w:separator/>
      </w:r>
    </w:p>
  </w:footnote>
  <w:footnote w:type="continuationSeparator" w:id="0">
    <w:p w14:paraId="003FEB74" w14:textId="77777777" w:rsidR="00264439" w:rsidRDefault="00264439" w:rsidP="000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7256" w14:textId="77777777" w:rsidR="000C5A88" w:rsidRDefault="000C5A88">
    <w:pPr>
      <w:pStyle w:val="Koptekst"/>
      <w:pBdr>
        <w:bottom w:val="single" w:sz="6" w:space="1" w:color="auto"/>
      </w:pBdr>
    </w:pPr>
    <w:r>
      <w:rPr>
        <w:noProof/>
        <w:lang w:eastAsia="nl-NL"/>
      </w:rPr>
      <w:drawing>
        <wp:inline distT="0" distB="0" distL="0" distR="0" wp14:anchorId="3180E66A" wp14:editId="39142D93">
          <wp:extent cx="5501640" cy="1181100"/>
          <wp:effectExtent l="0" t="0" r="0" b="0"/>
          <wp:docPr id="1" name="Afbeelding 0" descr="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8006" cy="118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54E0B" w14:textId="77777777" w:rsidR="000C5A88" w:rsidRDefault="000C5A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43DF"/>
    <w:multiLevelType w:val="hybridMultilevel"/>
    <w:tmpl w:val="965A7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7AA"/>
    <w:multiLevelType w:val="hybridMultilevel"/>
    <w:tmpl w:val="2C32F1A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7535AE"/>
    <w:multiLevelType w:val="hybridMultilevel"/>
    <w:tmpl w:val="1276A37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37AD"/>
    <w:multiLevelType w:val="hybridMultilevel"/>
    <w:tmpl w:val="F2C89D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7CA0"/>
    <w:multiLevelType w:val="hybridMultilevel"/>
    <w:tmpl w:val="EEBEA5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A88"/>
    <w:rsid w:val="00026511"/>
    <w:rsid w:val="000433EB"/>
    <w:rsid w:val="000446CF"/>
    <w:rsid w:val="0005217F"/>
    <w:rsid w:val="000C5A88"/>
    <w:rsid w:val="001005DE"/>
    <w:rsid w:val="00264439"/>
    <w:rsid w:val="00265DB6"/>
    <w:rsid w:val="002E03DA"/>
    <w:rsid w:val="002E5464"/>
    <w:rsid w:val="00327817"/>
    <w:rsid w:val="004367F4"/>
    <w:rsid w:val="00445E6E"/>
    <w:rsid w:val="004827F7"/>
    <w:rsid w:val="0054529B"/>
    <w:rsid w:val="00743CC7"/>
    <w:rsid w:val="007B2F66"/>
    <w:rsid w:val="007D6458"/>
    <w:rsid w:val="007F1614"/>
    <w:rsid w:val="00845E4A"/>
    <w:rsid w:val="00995E6E"/>
    <w:rsid w:val="00A350DF"/>
    <w:rsid w:val="00A6107A"/>
    <w:rsid w:val="00AA72D3"/>
    <w:rsid w:val="00B7032D"/>
    <w:rsid w:val="00C8585A"/>
    <w:rsid w:val="00D2432F"/>
    <w:rsid w:val="00D444AF"/>
    <w:rsid w:val="00DB58A8"/>
    <w:rsid w:val="00E86EA9"/>
    <w:rsid w:val="00F23CC1"/>
    <w:rsid w:val="00F46A7D"/>
    <w:rsid w:val="00F92659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1885B3D"/>
  <w15:docId w15:val="{9B9A6DD2-B35F-44F4-AA86-7BE6DB6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4F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C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C5A88"/>
  </w:style>
  <w:style w:type="paragraph" w:styleId="Voettekst">
    <w:name w:val="footer"/>
    <w:basedOn w:val="Standaard"/>
    <w:link w:val="VoettekstChar"/>
    <w:uiPriority w:val="99"/>
    <w:unhideWhenUsed/>
    <w:rsid w:val="000C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5A88"/>
  </w:style>
  <w:style w:type="paragraph" w:styleId="Ballontekst">
    <w:name w:val="Balloon Text"/>
    <w:basedOn w:val="Standaard"/>
    <w:link w:val="BallontekstChar"/>
    <w:uiPriority w:val="99"/>
    <w:semiHidden/>
    <w:unhideWhenUsed/>
    <w:rsid w:val="000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A8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BDBB6A902E4C9E939B6E897B60A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C5FDD-07F4-4485-9805-61512C0DE893}"/>
      </w:docPartPr>
      <w:docPartBody>
        <w:p w:rsidR="00507181" w:rsidRDefault="000A3A62" w:rsidP="000A3A62">
          <w:pPr>
            <w:pStyle w:val="69BDBB6A902E4C9E939B6E897B60AC32"/>
          </w:pPr>
          <w:r>
            <w:rPr>
              <w:color w:val="7F7F7F" w:themeColor="background1" w:themeShade="7F"/>
            </w:rPr>
            <w:t>[Geef het adres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62"/>
    <w:rsid w:val="00051BEC"/>
    <w:rsid w:val="000542DA"/>
    <w:rsid w:val="000A3A62"/>
    <w:rsid w:val="00452A82"/>
    <w:rsid w:val="00503528"/>
    <w:rsid w:val="00507181"/>
    <w:rsid w:val="00674723"/>
    <w:rsid w:val="00872C3D"/>
    <w:rsid w:val="008B1359"/>
    <w:rsid w:val="0091094C"/>
    <w:rsid w:val="009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1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9BDBB6A902E4C9E939B6E897B60AC32">
    <w:name w:val="69BDBB6A902E4C9E939B6E897B60AC32"/>
    <w:rsid w:val="000A3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Versie 1.0 - 2012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E87D90-8933-4AC4-ACEF-931D883C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Hulsman</dc:creator>
  <cp:lastModifiedBy>Hulsman</cp:lastModifiedBy>
  <cp:revision>3</cp:revision>
  <cp:lastPrinted>2013-06-09T08:49:00Z</cp:lastPrinted>
  <dcterms:created xsi:type="dcterms:W3CDTF">2021-02-13T11:15:00Z</dcterms:created>
  <dcterms:modified xsi:type="dcterms:W3CDTF">2021-02-13T16:46:00Z</dcterms:modified>
</cp:coreProperties>
</file>